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eastAsia="方正小标宋简体" w:cs="Times New Roman"/>
          <w:sz w:val="44"/>
          <w:szCs w:val="42"/>
        </w:rPr>
      </w:pPr>
      <w:r>
        <w:rPr>
          <w:rFonts w:ascii="Times New Roman" w:eastAsia="方正小标宋简体" w:cs="Times New Roman"/>
          <w:sz w:val="44"/>
          <w:szCs w:val="42"/>
        </w:rPr>
        <w:t>2018年暑期社会实践活动</w:t>
      </w:r>
    </w:p>
    <w:p>
      <w:pPr>
        <w:spacing w:line="360" w:lineRule="auto"/>
        <w:jc w:val="center"/>
        <w:rPr>
          <w:rFonts w:ascii="Times New Roman" w:eastAsia="方正小标宋简体" w:cs="Times New Roman"/>
          <w:sz w:val="44"/>
          <w:szCs w:val="42"/>
        </w:rPr>
      </w:pPr>
      <w:r>
        <w:rPr>
          <w:rFonts w:ascii="Times New Roman" w:eastAsia="方正小标宋简体" w:cs="Times New Roman"/>
          <w:sz w:val="44"/>
          <w:szCs w:val="42"/>
        </w:rPr>
        <w:t>东莞市外地方分队负责人名单</w:t>
      </w:r>
    </w:p>
    <w:tbl>
      <w:tblPr>
        <w:tblStyle w:val="3"/>
        <w:tblW w:w="9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4"/>
        <w:gridCol w:w="1419"/>
        <w:gridCol w:w="339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序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ascii="黑体" w:hAnsi="黑体" w:eastAsia="黑体" w:cs="Times New Roman"/>
                <w:sz w:val="28"/>
                <w:szCs w:val="22"/>
              </w:rPr>
              <w:t>市外分队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ascii="黑体" w:hAnsi="黑体" w:eastAsia="黑体" w:cs="Times New Roman"/>
                <w:sz w:val="28"/>
                <w:szCs w:val="22"/>
              </w:rPr>
              <w:t>姓名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二级</w:t>
            </w:r>
            <w:r>
              <w:rPr>
                <w:rFonts w:ascii="黑体" w:hAnsi="黑体" w:eastAsia="黑体" w:cs="Times New Roman"/>
                <w:sz w:val="28"/>
                <w:szCs w:val="22"/>
              </w:rPr>
              <w:t>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ascii="黑体" w:hAnsi="黑体" w:eastAsia="黑体" w:cs="Times New Roman"/>
                <w:sz w:val="28"/>
                <w:szCs w:val="22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Times New Roman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甘肃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訾博悦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计算机与网络安全学院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杨英洵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汕头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陈梓蔚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机械</w:t>
            </w:r>
            <w:r>
              <w:rPr>
                <w:rFonts w:hint="eastAsia" w:ascii="Times New Roman" w:cs="Times New Roman"/>
                <w:sz w:val="24"/>
                <w:szCs w:val="24"/>
              </w:rPr>
              <w:t>工程</w:t>
            </w:r>
            <w:r>
              <w:rPr>
                <w:rFonts w:asci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肖毅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潮州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刘洪锐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黄楚刁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饶平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郑泽鑫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机械工程学院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张友柄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揭阳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陈瑾庭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袁艺峰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惠来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陈锡源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生态环境与建筑工程学院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李国歌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汕尾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卓毓清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文学与传媒学院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张钢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河源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唐小虹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经济与管理学院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叶惠如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梅州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邓忠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生态环境与建筑工程学院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曾检成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兴宁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唐俐媛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文学与传媒学院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张艳玲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梅县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邹森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林才广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丰顺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冯浩燃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生态环境与建筑工程学院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杨金山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惠州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李晋宇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邓慧芬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阳江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陈添文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计算机与网络安全学院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刘文果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湛江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吕灿平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生态环境与建筑工程学院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毛安翼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雷州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陈杰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吴猷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廉江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谭思媚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粤台产业科技学院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谢依珊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吴川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王文杰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教育学院（师范学院）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李逸涛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遂溪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梁国明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徐闻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刘博昌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邓慧芬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茂名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杨嘉明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生态环境与建筑工程学院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黄宇明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信宜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谢滨如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文学与传媒学院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陈锐聪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高州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李狄龙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梁意红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化州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张凯航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尹辉斌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电白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林珠权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邓慧芬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云浮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何家晖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计算机与网络安全学院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万利梅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广州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吴铭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计算机与网络安全学院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张洁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深圳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陈广杰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计算机与网络安全学院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李绮贞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佛山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黎沅钧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机械工程学院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李钰田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肇庆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梁家豪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韶关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谢贤德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机械工程学院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黄楚刁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清远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梁小川</w:t>
            </w:r>
          </w:p>
        </w:tc>
        <w:tc>
          <w:tcPr>
            <w:tcW w:w="339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电子工程与智能化学院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>丁颜玉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21FA0"/>
    <w:rsid w:val="4DD21FA0"/>
    <w:rsid w:val="6D2972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2018-07-14T13:14:00Z</dcterms:created>
  <dc:creator>Administrator</dc:creator>
  <cp:lastModifiedBy>Administrator</cp:lastModifiedBy>
  <dcterms:modified xsi:type="dcterms:W3CDTF">2018-07-14T13:30:12Z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