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eastAsia="黑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2018-2019年度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“优秀团总支书记”申报表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18"/>
          <w:szCs w:val="42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>填表时间：   　年　  月　 日</w:t>
      </w:r>
    </w:p>
    <w:tbl>
      <w:tblPr>
        <w:tblStyle w:val="2"/>
        <w:tblW w:w="85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29"/>
        <w:gridCol w:w="1134"/>
        <w:gridCol w:w="1276"/>
        <w:gridCol w:w="1112"/>
        <w:gridCol w:w="22"/>
        <w:gridCol w:w="1864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6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    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民  族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6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5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所属团总支</w:t>
            </w:r>
          </w:p>
        </w:tc>
        <w:tc>
          <w:tcPr>
            <w:tcW w:w="6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是否在智慧团建系统完成在线报到（作为团员）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是否入驻团干部移动端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Cs w:val="21"/>
              </w:rPr>
              <w:t>并完成团干报到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本人任职的团组织（本级及所有下级）团统团组织数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已在智慧团建系统建立的团组织数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本人任职团组织及所有下级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团组织平均业务及时响应率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（2018.09至2019.03）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本人任职团组织及所有下级团组织团员连续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3个月未交团费比例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（截至2019.03.31）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本人任职团组织及所有下级团组织团员注册成为志愿者比例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本人任职团组织开展活力在基层活动获得省级荣誉数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032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w w:val="110"/>
              </w:rPr>
            </w:pPr>
            <w:r>
              <w:rPr>
                <w:rFonts w:hint="default" w:ascii="Times New Roman" w:hAnsi="Times New Roman" w:eastAsia="仿宋_GB2312" w:cs="Times New Roman"/>
                <w:w w:val="110"/>
              </w:rPr>
              <w:t>近三年所在团总支或本人曾获奖项</w:t>
            </w:r>
          </w:p>
        </w:tc>
        <w:tc>
          <w:tcPr>
            <w:tcW w:w="6818" w:type="dxa"/>
            <w:gridSpan w:val="7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632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w w:val="110"/>
              </w:rPr>
              <w:t>参加三会两制一课情况</w:t>
            </w:r>
          </w:p>
        </w:tc>
        <w:tc>
          <w:tcPr>
            <w:tcW w:w="6818" w:type="dxa"/>
            <w:gridSpan w:val="7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536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w w:val="110"/>
              </w:rPr>
              <w:t>近年基本工作情况</w:t>
            </w:r>
          </w:p>
        </w:tc>
        <w:tc>
          <w:tcPr>
            <w:tcW w:w="6818" w:type="dxa"/>
            <w:gridSpan w:val="7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65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w w:val="110"/>
              </w:rPr>
            </w:pPr>
            <w:r>
              <w:rPr>
                <w:rFonts w:hint="default" w:ascii="Times New Roman" w:hAnsi="Times New Roman" w:eastAsia="仿宋_GB2312" w:cs="Times New Roman"/>
                <w:w w:val="110"/>
              </w:rPr>
              <w:t>学院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w w:val="110"/>
              </w:rPr>
            </w:pPr>
            <w:r>
              <w:rPr>
                <w:rFonts w:hint="default" w:ascii="Times New Roman" w:hAnsi="Times New Roman" w:eastAsia="仿宋_GB2312" w:cs="Times New Roman"/>
                <w:w w:val="110"/>
              </w:rPr>
              <w:t>党总支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w w:val="110"/>
              </w:rPr>
            </w:pPr>
            <w:r>
              <w:rPr>
                <w:rFonts w:hint="default" w:ascii="Times New Roman" w:hAnsi="Times New Roman" w:eastAsia="仿宋_GB2312" w:cs="Times New Roman"/>
                <w:w w:val="110"/>
              </w:rPr>
              <w:t>意见</w:t>
            </w:r>
          </w:p>
        </w:tc>
        <w:tc>
          <w:tcPr>
            <w:tcW w:w="681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      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        盖  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        年  月  日</w:t>
            </w:r>
          </w:p>
        </w:tc>
      </w:tr>
    </w:tbl>
    <w:p>
      <w:pPr>
        <w:ind w:firstLine="48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注：申报表必须双面打印，并必须控制在一页纸内。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2D"/>
    <w:rsid w:val="000A1F2D"/>
    <w:rsid w:val="19164E0A"/>
    <w:rsid w:val="341E2A16"/>
    <w:rsid w:val="5D225B41"/>
    <w:rsid w:val="7D57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TotalTime>21</TotalTime>
  <ScaleCrop>false</ScaleCrop>
  <LinksUpToDate>false</LinksUpToDate>
  <CharactersWithSpaces>457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2019-04-02T17:03:00Z</dcterms:created>
  <dc:creator>YANG ZIHUI</dc:creator>
  <cp:lastModifiedBy> 侃爷  </cp:lastModifiedBy>
  <dcterms:modified xsi:type="dcterms:W3CDTF">2019-04-03T14:19:14Z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