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E1990" w14:textId="77777777" w:rsidR="00572E36" w:rsidRDefault="00572E36" w:rsidP="00572E36">
      <w:pPr>
        <w:spacing w:after="181" w:line="259" w:lineRule="auto"/>
        <w:ind w:left="-5" w:right="0" w:hanging="10"/>
      </w:pPr>
      <w:r>
        <w:rPr>
          <w:rFonts w:ascii="黑体" w:eastAsia="黑体" w:hAnsi="黑体" w:cs="黑体"/>
        </w:rPr>
        <w:t xml:space="preserve">附件 </w:t>
      </w:r>
      <w:r>
        <w:rPr>
          <w:rFonts w:ascii="Times New Roman" w:eastAsia="Times New Roman" w:hAnsi="Times New Roman" w:cs="Times New Roman"/>
        </w:rPr>
        <w:t>1</w:t>
      </w:r>
    </w:p>
    <w:p w14:paraId="4F977D02" w14:textId="77777777" w:rsidR="00572E36" w:rsidRDefault="00572E36" w:rsidP="00572E36">
      <w:pPr>
        <w:pStyle w:val="1"/>
        <w:ind w:left="281"/>
      </w:pPr>
      <w:r>
        <w:rPr>
          <w:rFonts w:ascii="Times New Roman" w:eastAsia="Times New Roman" w:hAnsi="Times New Roman" w:cs="Times New Roman"/>
        </w:rPr>
        <w:t xml:space="preserve">2018-2019 </w:t>
      </w:r>
      <w:r>
        <w:t>年度校级五四荣誉名额分配表</w:t>
      </w:r>
    </w:p>
    <w:p w14:paraId="01A38B73" w14:textId="77777777" w:rsidR="00572E36" w:rsidRDefault="00572E36" w:rsidP="00572E36">
      <w:pPr>
        <w:pStyle w:val="2"/>
        <w:spacing w:after="0"/>
        <w:ind w:right="161"/>
      </w:pPr>
      <w:r>
        <w:rPr>
          <w:rFonts w:ascii="KaiTi" w:eastAsia="KaiTi" w:hAnsi="KaiTi" w:cs="KaiTi"/>
        </w:rPr>
        <w:t>（集体）</w:t>
      </w:r>
    </w:p>
    <w:tbl>
      <w:tblPr>
        <w:tblStyle w:val="TableGrid"/>
        <w:tblW w:w="8220" w:type="dxa"/>
        <w:tblInd w:w="43" w:type="dxa"/>
        <w:tblCellMar>
          <w:top w:w="88" w:type="dxa"/>
          <w:left w:w="115" w:type="dxa"/>
          <w:bottom w:w="42" w:type="dxa"/>
          <w:right w:w="117" w:type="dxa"/>
        </w:tblCellMar>
        <w:tblLook w:val="04A0" w:firstRow="1" w:lastRow="0" w:firstColumn="1" w:lastColumn="0" w:noHBand="0" w:noVBand="1"/>
      </w:tblPr>
      <w:tblGrid>
        <w:gridCol w:w="3251"/>
        <w:gridCol w:w="1276"/>
        <w:gridCol w:w="1192"/>
        <w:gridCol w:w="1270"/>
        <w:gridCol w:w="1231"/>
      </w:tblGrid>
      <w:tr w:rsidR="00572E36" w14:paraId="0F77301E" w14:textId="77777777" w:rsidTr="008705E6">
        <w:trPr>
          <w:trHeight w:val="1090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96675" w14:textId="77777777" w:rsidR="00572E36" w:rsidRDefault="00572E36" w:rsidP="008705E6">
            <w:pPr>
              <w:spacing w:after="0" w:line="259" w:lineRule="auto"/>
              <w:ind w:left="1" w:right="0" w:firstLine="0"/>
              <w:jc w:val="center"/>
            </w:pPr>
            <w:r>
              <w:rPr>
                <w:rFonts w:ascii="黑体" w:eastAsia="黑体" w:hAnsi="黑体" w:cs="黑体"/>
                <w:sz w:val="24"/>
              </w:rPr>
              <w:t>单位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C92BD" w14:textId="77777777" w:rsidR="00572E36" w:rsidRDefault="00572E36" w:rsidP="008705E6">
            <w:pPr>
              <w:spacing w:after="23" w:line="259" w:lineRule="auto"/>
              <w:ind w:left="282" w:right="0" w:firstLine="0"/>
            </w:pPr>
            <w:r>
              <w:rPr>
                <w:rFonts w:ascii="黑体" w:eastAsia="黑体" w:hAnsi="黑体" w:cs="黑体"/>
                <w:sz w:val="24"/>
              </w:rPr>
              <w:t>红旗</w:t>
            </w:r>
          </w:p>
          <w:p w14:paraId="11A621D2" w14:textId="77777777" w:rsidR="00572E36" w:rsidRDefault="00572E36" w:rsidP="008705E6">
            <w:pPr>
              <w:spacing w:after="0" w:line="259" w:lineRule="auto"/>
              <w:ind w:right="0" w:firstLine="0"/>
              <w:jc w:val="center"/>
            </w:pPr>
            <w:r>
              <w:rPr>
                <w:rFonts w:ascii="黑体" w:eastAsia="黑体" w:hAnsi="黑体" w:cs="黑体"/>
                <w:sz w:val="24"/>
              </w:rPr>
              <w:t>团总支申报名额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C41DE" w14:textId="77777777" w:rsidR="00572E36" w:rsidRDefault="00572E36" w:rsidP="008705E6">
            <w:pPr>
              <w:spacing w:after="23" w:line="259" w:lineRule="auto"/>
              <w:ind w:left="240" w:right="0" w:firstLine="0"/>
            </w:pPr>
            <w:r>
              <w:rPr>
                <w:rFonts w:ascii="黑体" w:eastAsia="黑体" w:hAnsi="黑体" w:cs="黑体"/>
                <w:sz w:val="24"/>
              </w:rPr>
              <w:t>红旗</w:t>
            </w:r>
          </w:p>
          <w:p w14:paraId="2D27AD8D" w14:textId="77777777" w:rsidR="00572E36" w:rsidRDefault="00572E36" w:rsidP="008705E6">
            <w:pPr>
              <w:spacing w:after="0" w:line="259" w:lineRule="auto"/>
              <w:ind w:right="0" w:firstLine="0"/>
              <w:jc w:val="center"/>
            </w:pPr>
            <w:r>
              <w:rPr>
                <w:rFonts w:ascii="黑体" w:eastAsia="黑体" w:hAnsi="黑体" w:cs="黑体"/>
                <w:sz w:val="24"/>
              </w:rPr>
              <w:t>学生会申报名额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9D422" w14:textId="77777777" w:rsidR="00572E36" w:rsidRDefault="00572E36" w:rsidP="008705E6">
            <w:pPr>
              <w:spacing w:after="0" w:line="259" w:lineRule="auto"/>
              <w:ind w:right="0" w:firstLine="0"/>
              <w:jc w:val="center"/>
            </w:pPr>
            <w:r>
              <w:rPr>
                <w:rFonts w:ascii="黑体" w:eastAsia="黑体" w:hAnsi="黑体" w:cs="黑体"/>
                <w:sz w:val="24"/>
              </w:rPr>
              <w:t>先进志愿服务站申报名额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C1B5B" w14:textId="77777777" w:rsidR="00572E36" w:rsidRDefault="00572E36" w:rsidP="008705E6">
            <w:pPr>
              <w:spacing w:after="23" w:line="259" w:lineRule="auto"/>
              <w:ind w:left="260" w:right="0" w:firstLine="0"/>
            </w:pPr>
            <w:r>
              <w:rPr>
                <w:rFonts w:ascii="黑体" w:eastAsia="黑体" w:hAnsi="黑体" w:cs="黑体"/>
                <w:sz w:val="24"/>
              </w:rPr>
              <w:t>红旗</w:t>
            </w:r>
          </w:p>
          <w:p w14:paraId="41024754" w14:textId="77777777" w:rsidR="00572E36" w:rsidRDefault="00572E36" w:rsidP="008705E6">
            <w:pPr>
              <w:spacing w:after="0" w:line="259" w:lineRule="auto"/>
              <w:ind w:right="0" w:firstLine="0"/>
              <w:jc w:val="center"/>
            </w:pPr>
            <w:r>
              <w:rPr>
                <w:rFonts w:ascii="黑体" w:eastAsia="黑体" w:hAnsi="黑体" w:cs="黑体"/>
                <w:sz w:val="24"/>
              </w:rPr>
              <w:t>团支部申报名额</w:t>
            </w:r>
          </w:p>
        </w:tc>
      </w:tr>
      <w:tr w:rsidR="00572E36" w14:paraId="70B9CA06" w14:textId="77777777" w:rsidTr="008705E6">
        <w:trPr>
          <w:trHeight w:val="710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DB721" w14:textId="77777777" w:rsidR="00572E36" w:rsidRDefault="00572E36" w:rsidP="008705E6">
            <w:pPr>
              <w:spacing w:after="0" w:line="259" w:lineRule="auto"/>
              <w:ind w:left="310" w:right="0" w:firstLine="0"/>
            </w:pPr>
            <w:r>
              <w:rPr>
                <w:sz w:val="24"/>
              </w:rPr>
              <w:t>计算机与网络安全学院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E74AB9" w14:textId="77777777" w:rsidR="00572E36" w:rsidRDefault="00572E36" w:rsidP="008705E6">
            <w:pPr>
              <w:spacing w:after="0" w:line="259" w:lineRule="auto"/>
              <w:ind w:right="0" w:firstLine="0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4</w:t>
            </w:r>
          </w:p>
          <w:p w14:paraId="0B2A7DF7" w14:textId="77777777" w:rsidR="00572E36" w:rsidRDefault="00572E36" w:rsidP="008705E6">
            <w:pPr>
              <w:spacing w:after="0" w:line="259" w:lineRule="auto"/>
              <w:ind w:right="0"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  <w:p w14:paraId="782F2FCA" w14:textId="77777777" w:rsidR="00572E36" w:rsidRDefault="00572E36" w:rsidP="008705E6">
            <w:pPr>
              <w:spacing w:after="0" w:line="259" w:lineRule="auto"/>
              <w:ind w:right="0"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  <w:p w14:paraId="45494807" w14:textId="77777777" w:rsidR="00572E36" w:rsidRDefault="00572E36" w:rsidP="008705E6">
            <w:pPr>
              <w:spacing w:after="0" w:line="259" w:lineRule="auto"/>
              <w:ind w:right="0"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  <w:p w14:paraId="275D00E6" w14:textId="77777777" w:rsidR="00572E36" w:rsidRDefault="00572E36" w:rsidP="008705E6">
            <w:pPr>
              <w:spacing w:after="0" w:line="259" w:lineRule="auto"/>
              <w:ind w:right="0"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  <w:p w14:paraId="35F82E8E" w14:textId="77777777" w:rsidR="00572E36" w:rsidRDefault="00572E36" w:rsidP="008705E6">
            <w:pPr>
              <w:spacing w:after="0" w:line="259" w:lineRule="auto"/>
              <w:ind w:right="0"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  <w:p w14:paraId="0D1EBD81" w14:textId="77777777" w:rsidR="00572E36" w:rsidRDefault="00572E36" w:rsidP="008705E6">
            <w:pPr>
              <w:spacing w:after="0" w:line="259" w:lineRule="auto"/>
              <w:ind w:right="0"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  <w:p w14:paraId="6F58AF04" w14:textId="77777777" w:rsidR="00572E36" w:rsidRDefault="00572E36" w:rsidP="008705E6">
            <w:pPr>
              <w:spacing w:after="0" w:line="259" w:lineRule="auto"/>
              <w:ind w:right="0"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  <w:p w14:paraId="383F0C4A" w14:textId="77777777" w:rsidR="00572E36" w:rsidRDefault="00572E36" w:rsidP="008705E6">
            <w:pPr>
              <w:spacing w:after="0" w:line="259" w:lineRule="auto"/>
              <w:ind w:right="0"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  <w:p w14:paraId="65C732A5" w14:textId="77777777" w:rsidR="00572E36" w:rsidRDefault="00572E36" w:rsidP="008705E6">
            <w:pPr>
              <w:spacing w:after="0" w:line="259" w:lineRule="auto"/>
              <w:ind w:right="0"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  <w:p w14:paraId="25EED3E3" w14:textId="77777777" w:rsidR="00572E36" w:rsidRDefault="00572E36" w:rsidP="008705E6">
            <w:pPr>
              <w:spacing w:after="0" w:line="259" w:lineRule="auto"/>
              <w:ind w:right="0"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  <w:p w14:paraId="56436D2D" w14:textId="77777777" w:rsidR="00572E36" w:rsidRDefault="00572E36" w:rsidP="008705E6">
            <w:pPr>
              <w:spacing w:after="0" w:line="259" w:lineRule="auto"/>
              <w:ind w:right="0"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  <w:p w14:paraId="73C03CA6" w14:textId="77777777" w:rsidR="00572E36" w:rsidRPr="00D831F2" w:rsidRDefault="00572E36" w:rsidP="008705E6">
            <w:pPr>
              <w:spacing w:after="0" w:line="259" w:lineRule="auto"/>
              <w:ind w:right="0" w:firstLine="0"/>
              <w:jc w:val="center"/>
              <w:rPr>
                <w:rFonts w:eastAsiaTheme="minorEastAsia" w:hint="eastAsia"/>
              </w:rPr>
            </w:pPr>
          </w:p>
        </w:tc>
        <w:tc>
          <w:tcPr>
            <w:tcW w:w="1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E39C53" w14:textId="77777777" w:rsidR="00572E36" w:rsidRDefault="00572E36" w:rsidP="008705E6">
            <w:pPr>
              <w:spacing w:after="0" w:line="259" w:lineRule="auto"/>
              <w:ind w:right="30" w:firstLine="0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4</w:t>
            </w:r>
          </w:p>
          <w:p w14:paraId="26F0E4E9" w14:textId="77777777" w:rsidR="00572E36" w:rsidRDefault="00572E36" w:rsidP="008705E6">
            <w:pPr>
              <w:spacing w:after="0" w:line="259" w:lineRule="auto"/>
              <w:ind w:right="30"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  <w:p w14:paraId="028A8070" w14:textId="77777777" w:rsidR="00572E36" w:rsidRDefault="00572E36" w:rsidP="008705E6">
            <w:pPr>
              <w:spacing w:after="0" w:line="259" w:lineRule="auto"/>
              <w:ind w:right="30"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  <w:p w14:paraId="166DE83C" w14:textId="77777777" w:rsidR="00572E36" w:rsidRDefault="00572E36" w:rsidP="008705E6">
            <w:pPr>
              <w:spacing w:after="0" w:line="259" w:lineRule="auto"/>
              <w:ind w:right="30"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  <w:p w14:paraId="11730B56" w14:textId="77777777" w:rsidR="00572E36" w:rsidRDefault="00572E36" w:rsidP="008705E6">
            <w:pPr>
              <w:spacing w:after="0" w:line="259" w:lineRule="auto"/>
              <w:ind w:right="30"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  <w:p w14:paraId="05869BF1" w14:textId="77777777" w:rsidR="00572E36" w:rsidRDefault="00572E36" w:rsidP="008705E6">
            <w:pPr>
              <w:spacing w:after="0" w:line="259" w:lineRule="auto"/>
              <w:ind w:right="30"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  <w:p w14:paraId="18191AC9" w14:textId="77777777" w:rsidR="00572E36" w:rsidRDefault="00572E36" w:rsidP="008705E6">
            <w:pPr>
              <w:spacing w:after="0" w:line="259" w:lineRule="auto"/>
              <w:ind w:right="30"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  <w:p w14:paraId="16254745" w14:textId="77777777" w:rsidR="00572E36" w:rsidRDefault="00572E36" w:rsidP="008705E6">
            <w:pPr>
              <w:spacing w:after="0" w:line="259" w:lineRule="auto"/>
              <w:ind w:right="30"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  <w:p w14:paraId="2F2BE906" w14:textId="77777777" w:rsidR="00572E36" w:rsidRDefault="00572E36" w:rsidP="008705E6">
            <w:pPr>
              <w:spacing w:after="0" w:line="259" w:lineRule="auto"/>
              <w:ind w:right="30"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  <w:p w14:paraId="4297658B" w14:textId="77777777" w:rsidR="00572E36" w:rsidRDefault="00572E36" w:rsidP="008705E6">
            <w:pPr>
              <w:spacing w:after="0" w:line="259" w:lineRule="auto"/>
              <w:ind w:right="30"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  <w:p w14:paraId="451F6195" w14:textId="77777777" w:rsidR="00572E36" w:rsidRDefault="00572E36" w:rsidP="008705E6">
            <w:pPr>
              <w:spacing w:after="0" w:line="259" w:lineRule="auto"/>
              <w:ind w:right="30"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  <w:p w14:paraId="5FEF7408" w14:textId="77777777" w:rsidR="00572E36" w:rsidRDefault="00572E36" w:rsidP="008705E6">
            <w:pPr>
              <w:spacing w:after="0" w:line="259" w:lineRule="auto"/>
              <w:ind w:right="30" w:firstLine="0"/>
              <w:jc w:val="center"/>
              <w:rPr>
                <w:rFonts w:ascii="Times New Roman" w:eastAsiaTheme="minorEastAsia" w:hAnsi="Times New Roman" w:cs="Times New Roman" w:hint="eastAsia"/>
              </w:rPr>
            </w:pPr>
          </w:p>
          <w:p w14:paraId="00434E1F" w14:textId="77777777" w:rsidR="00572E36" w:rsidRPr="00D831F2" w:rsidRDefault="00572E36" w:rsidP="008705E6">
            <w:pPr>
              <w:spacing w:after="0" w:line="259" w:lineRule="auto"/>
              <w:ind w:right="30" w:firstLine="0"/>
              <w:jc w:val="center"/>
              <w:rPr>
                <w:rFonts w:eastAsiaTheme="minorEastAsia" w:hint="eastAsia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18AE5D" w14:textId="77777777" w:rsidR="00572E36" w:rsidRDefault="00572E36" w:rsidP="008705E6">
            <w:pPr>
              <w:spacing w:after="0" w:line="259" w:lineRule="auto"/>
              <w:ind w:right="30" w:firstLine="0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4</w:t>
            </w:r>
          </w:p>
          <w:p w14:paraId="1AE5FAFC" w14:textId="77777777" w:rsidR="00572E36" w:rsidRDefault="00572E36" w:rsidP="008705E6">
            <w:pPr>
              <w:spacing w:after="0" w:line="259" w:lineRule="auto"/>
              <w:ind w:right="30" w:firstLine="0"/>
              <w:jc w:val="center"/>
              <w:rPr>
                <w:rFonts w:ascii="Times New Roman" w:eastAsiaTheme="minorEastAsia" w:hAnsi="Times New Roman" w:cs="Times New Roman" w:hint="eastAsia"/>
              </w:rPr>
            </w:pPr>
          </w:p>
          <w:p w14:paraId="03DA4535" w14:textId="77777777" w:rsidR="00572E36" w:rsidRDefault="00572E36" w:rsidP="008705E6">
            <w:pPr>
              <w:spacing w:after="0" w:line="259" w:lineRule="auto"/>
              <w:ind w:right="30"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  <w:p w14:paraId="679DA372" w14:textId="77777777" w:rsidR="00572E36" w:rsidRDefault="00572E36" w:rsidP="008705E6">
            <w:pPr>
              <w:spacing w:after="0" w:line="259" w:lineRule="auto"/>
              <w:ind w:right="30"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  <w:p w14:paraId="2594382A" w14:textId="77777777" w:rsidR="00572E36" w:rsidRDefault="00572E36" w:rsidP="008705E6">
            <w:pPr>
              <w:spacing w:after="0" w:line="259" w:lineRule="auto"/>
              <w:ind w:right="30"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  <w:p w14:paraId="423B5E60" w14:textId="77777777" w:rsidR="00572E36" w:rsidRDefault="00572E36" w:rsidP="008705E6">
            <w:pPr>
              <w:spacing w:after="0" w:line="259" w:lineRule="auto"/>
              <w:ind w:right="30"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  <w:p w14:paraId="7AA06EC6" w14:textId="77777777" w:rsidR="00572E36" w:rsidRDefault="00572E36" w:rsidP="008705E6">
            <w:pPr>
              <w:spacing w:after="0" w:line="259" w:lineRule="auto"/>
              <w:ind w:right="30"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  <w:p w14:paraId="77C6A354" w14:textId="77777777" w:rsidR="00572E36" w:rsidRDefault="00572E36" w:rsidP="008705E6">
            <w:pPr>
              <w:spacing w:after="0" w:line="259" w:lineRule="auto"/>
              <w:ind w:right="30"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  <w:p w14:paraId="1A74C208" w14:textId="77777777" w:rsidR="00572E36" w:rsidRDefault="00572E36" w:rsidP="008705E6">
            <w:pPr>
              <w:spacing w:after="0" w:line="259" w:lineRule="auto"/>
              <w:ind w:right="30"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  <w:p w14:paraId="0C4471C5" w14:textId="77777777" w:rsidR="00572E36" w:rsidRDefault="00572E36" w:rsidP="008705E6">
            <w:pPr>
              <w:spacing w:after="0" w:line="259" w:lineRule="auto"/>
              <w:ind w:right="30"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  <w:p w14:paraId="38CD4345" w14:textId="77777777" w:rsidR="00572E36" w:rsidRDefault="00572E36" w:rsidP="008705E6">
            <w:pPr>
              <w:spacing w:after="0" w:line="259" w:lineRule="auto"/>
              <w:ind w:right="30"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  <w:p w14:paraId="359A8A74" w14:textId="77777777" w:rsidR="00572E36" w:rsidRDefault="00572E36" w:rsidP="008705E6">
            <w:pPr>
              <w:spacing w:after="0" w:line="259" w:lineRule="auto"/>
              <w:ind w:right="30" w:firstLine="0"/>
              <w:jc w:val="center"/>
              <w:rPr>
                <w:rFonts w:ascii="Times New Roman" w:eastAsiaTheme="minorEastAsia" w:hAnsi="Times New Roman" w:cs="Times New Roman" w:hint="eastAsia"/>
              </w:rPr>
            </w:pPr>
          </w:p>
          <w:p w14:paraId="04BE5C8F" w14:textId="77777777" w:rsidR="00572E36" w:rsidRPr="00D831F2" w:rsidRDefault="00572E36" w:rsidP="008705E6">
            <w:pPr>
              <w:spacing w:after="0" w:line="259" w:lineRule="auto"/>
              <w:ind w:right="30" w:firstLine="0"/>
              <w:jc w:val="center"/>
              <w:rPr>
                <w:rFonts w:eastAsiaTheme="minorEastAsia" w:hint="eastAsia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F19A51" w14:textId="77777777" w:rsidR="00572E36" w:rsidRDefault="00572E36" w:rsidP="008705E6">
            <w:pPr>
              <w:spacing w:after="0" w:line="259" w:lineRule="auto"/>
              <w:ind w:left="4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</w:t>
            </w:r>
          </w:p>
        </w:tc>
      </w:tr>
      <w:tr w:rsidR="00572E36" w14:paraId="520E70A4" w14:textId="77777777" w:rsidTr="008705E6">
        <w:trPr>
          <w:trHeight w:val="710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835A7" w14:textId="77777777" w:rsidR="00572E36" w:rsidRDefault="00572E36" w:rsidP="008705E6">
            <w:pPr>
              <w:spacing w:after="0" w:line="259" w:lineRule="auto"/>
              <w:ind w:left="310" w:right="0" w:firstLine="0"/>
            </w:pPr>
            <w:r>
              <w:rPr>
                <w:sz w:val="24"/>
              </w:rPr>
              <w:t>电子工程与智能化学院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7F09AE" w14:textId="77777777" w:rsidR="00572E36" w:rsidRDefault="00572E36" w:rsidP="008705E6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A33306" w14:textId="77777777" w:rsidR="00572E36" w:rsidRDefault="00572E36" w:rsidP="008705E6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E94CB6" w14:textId="77777777" w:rsidR="00572E36" w:rsidRDefault="00572E36" w:rsidP="008705E6">
            <w:pPr>
              <w:spacing w:after="160" w:line="259" w:lineRule="auto"/>
              <w:ind w:right="0" w:firstLine="0"/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30D2A9" w14:textId="77777777" w:rsidR="00572E36" w:rsidRDefault="00572E36" w:rsidP="008705E6">
            <w:pPr>
              <w:spacing w:after="0" w:line="259" w:lineRule="auto"/>
              <w:ind w:left="4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</w:t>
            </w:r>
          </w:p>
        </w:tc>
      </w:tr>
      <w:tr w:rsidR="00572E36" w14:paraId="63275F83" w14:textId="77777777" w:rsidTr="008705E6">
        <w:trPr>
          <w:trHeight w:val="710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415DA" w14:textId="77777777" w:rsidR="00572E36" w:rsidRDefault="00572E36" w:rsidP="008705E6">
            <w:pPr>
              <w:spacing w:after="0" w:line="259" w:lineRule="auto"/>
              <w:ind w:left="190" w:right="0" w:firstLine="0"/>
            </w:pPr>
            <w:r>
              <w:rPr>
                <w:sz w:val="24"/>
              </w:rPr>
              <w:t>生态环境与建筑工程学院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C7109B" w14:textId="77777777" w:rsidR="00572E36" w:rsidRDefault="00572E36" w:rsidP="008705E6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D4DDEE" w14:textId="77777777" w:rsidR="00572E36" w:rsidRDefault="00572E36" w:rsidP="008705E6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52C236" w14:textId="77777777" w:rsidR="00572E36" w:rsidRDefault="00572E36" w:rsidP="008705E6">
            <w:pPr>
              <w:spacing w:after="160" w:line="259" w:lineRule="auto"/>
              <w:ind w:right="0" w:firstLine="0"/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F167C9" w14:textId="77777777" w:rsidR="00572E36" w:rsidRDefault="00572E36" w:rsidP="008705E6">
            <w:pPr>
              <w:spacing w:after="0" w:line="259" w:lineRule="auto"/>
              <w:ind w:left="4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</w:t>
            </w:r>
          </w:p>
        </w:tc>
      </w:tr>
      <w:tr w:rsidR="00572E36" w14:paraId="2DB90FCB" w14:textId="77777777" w:rsidTr="008705E6">
        <w:trPr>
          <w:trHeight w:val="710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80817" w14:textId="77777777" w:rsidR="00572E36" w:rsidRDefault="00572E36" w:rsidP="008705E6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>机械工程学院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AB62F4" w14:textId="77777777" w:rsidR="00572E36" w:rsidRDefault="00572E36" w:rsidP="008705E6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FFE336" w14:textId="77777777" w:rsidR="00572E36" w:rsidRDefault="00572E36" w:rsidP="008705E6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BC6DC6" w14:textId="77777777" w:rsidR="00572E36" w:rsidRDefault="00572E36" w:rsidP="008705E6">
            <w:pPr>
              <w:spacing w:after="160" w:line="259" w:lineRule="auto"/>
              <w:ind w:right="0" w:firstLine="0"/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CC3924" w14:textId="77777777" w:rsidR="00572E36" w:rsidRDefault="00572E36" w:rsidP="008705E6">
            <w:pPr>
              <w:spacing w:after="0" w:line="259" w:lineRule="auto"/>
              <w:ind w:left="4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</w:t>
            </w:r>
          </w:p>
        </w:tc>
      </w:tr>
      <w:tr w:rsidR="00572E36" w14:paraId="405003CE" w14:textId="77777777" w:rsidTr="008705E6">
        <w:trPr>
          <w:trHeight w:val="710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F9FEF" w14:textId="77777777" w:rsidR="00572E36" w:rsidRDefault="00572E36" w:rsidP="008705E6">
            <w:pPr>
              <w:spacing w:after="0" w:line="259" w:lineRule="auto"/>
              <w:ind w:left="190" w:right="0" w:firstLine="0"/>
            </w:pPr>
            <w:r>
              <w:rPr>
                <w:sz w:val="24"/>
              </w:rPr>
              <w:t>化学工程与能源技术学院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C76EB7" w14:textId="77777777" w:rsidR="00572E36" w:rsidRDefault="00572E36" w:rsidP="008705E6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EF229F" w14:textId="77777777" w:rsidR="00572E36" w:rsidRDefault="00572E36" w:rsidP="008705E6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0FF3D1" w14:textId="77777777" w:rsidR="00572E36" w:rsidRDefault="00572E36" w:rsidP="008705E6">
            <w:pPr>
              <w:spacing w:after="160" w:line="259" w:lineRule="auto"/>
              <w:ind w:right="0" w:firstLine="0"/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0992C3" w14:textId="77777777" w:rsidR="00572E36" w:rsidRDefault="00572E36" w:rsidP="008705E6">
            <w:pPr>
              <w:spacing w:after="0" w:line="259" w:lineRule="auto"/>
              <w:ind w:left="4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</w:t>
            </w:r>
          </w:p>
        </w:tc>
      </w:tr>
      <w:tr w:rsidR="00572E36" w14:paraId="7A7001F5" w14:textId="77777777" w:rsidTr="008705E6">
        <w:trPr>
          <w:trHeight w:val="710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EBBD1" w14:textId="77777777" w:rsidR="00572E36" w:rsidRDefault="00572E36" w:rsidP="008705E6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>经济与管理学院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6833CB" w14:textId="77777777" w:rsidR="00572E36" w:rsidRDefault="00572E36" w:rsidP="008705E6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97B7AE" w14:textId="77777777" w:rsidR="00572E36" w:rsidRDefault="00572E36" w:rsidP="008705E6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6E6C40" w14:textId="77777777" w:rsidR="00572E36" w:rsidRDefault="00572E36" w:rsidP="008705E6">
            <w:pPr>
              <w:spacing w:after="160" w:line="259" w:lineRule="auto"/>
              <w:ind w:right="0" w:firstLine="0"/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3B8528" w14:textId="77777777" w:rsidR="00572E36" w:rsidRDefault="00572E36" w:rsidP="008705E6">
            <w:pPr>
              <w:spacing w:after="0" w:line="259" w:lineRule="auto"/>
              <w:ind w:left="4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</w:t>
            </w:r>
          </w:p>
        </w:tc>
      </w:tr>
      <w:tr w:rsidR="00572E36" w14:paraId="16F96E8B" w14:textId="77777777" w:rsidTr="008705E6">
        <w:trPr>
          <w:trHeight w:val="710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802B5" w14:textId="77777777" w:rsidR="00572E36" w:rsidRDefault="00572E36" w:rsidP="008705E6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>文学与传媒学院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5CA727" w14:textId="77777777" w:rsidR="00572E36" w:rsidRDefault="00572E36" w:rsidP="008705E6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85755C" w14:textId="77777777" w:rsidR="00572E36" w:rsidRDefault="00572E36" w:rsidP="008705E6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F41D5E" w14:textId="77777777" w:rsidR="00572E36" w:rsidRDefault="00572E36" w:rsidP="008705E6">
            <w:pPr>
              <w:spacing w:after="160" w:line="259" w:lineRule="auto"/>
              <w:ind w:right="0" w:firstLine="0"/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177BE8" w14:textId="77777777" w:rsidR="00572E36" w:rsidRDefault="00572E36" w:rsidP="008705E6">
            <w:pPr>
              <w:spacing w:after="0" w:line="259" w:lineRule="auto"/>
              <w:ind w:left="4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</w:t>
            </w:r>
          </w:p>
        </w:tc>
      </w:tr>
      <w:tr w:rsidR="00572E36" w14:paraId="2F62D55D" w14:textId="77777777" w:rsidTr="008705E6">
        <w:trPr>
          <w:trHeight w:val="710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27640" w14:textId="77777777" w:rsidR="00572E36" w:rsidRDefault="00572E36" w:rsidP="008705E6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>法律与社会工作学院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4F7873" w14:textId="77777777" w:rsidR="00572E36" w:rsidRDefault="00572E36" w:rsidP="008705E6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CCAFB7" w14:textId="77777777" w:rsidR="00572E36" w:rsidRDefault="00572E36" w:rsidP="008705E6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7DD473" w14:textId="77777777" w:rsidR="00572E36" w:rsidRDefault="00572E36" w:rsidP="008705E6">
            <w:pPr>
              <w:spacing w:after="160" w:line="259" w:lineRule="auto"/>
              <w:ind w:right="0" w:firstLine="0"/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4C18DF" w14:textId="77777777" w:rsidR="00572E36" w:rsidRDefault="00572E36" w:rsidP="008705E6">
            <w:pPr>
              <w:spacing w:after="0" w:line="259" w:lineRule="auto"/>
              <w:ind w:left="4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</w:t>
            </w:r>
          </w:p>
        </w:tc>
      </w:tr>
      <w:tr w:rsidR="00572E36" w14:paraId="7617A85B" w14:textId="77777777" w:rsidTr="008705E6">
        <w:trPr>
          <w:trHeight w:val="710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02D05" w14:textId="77777777" w:rsidR="00572E36" w:rsidRDefault="00572E36" w:rsidP="008705E6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>教育学院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EC09AA" w14:textId="77777777" w:rsidR="00572E36" w:rsidRDefault="00572E36" w:rsidP="008705E6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3B6126" w14:textId="77777777" w:rsidR="00572E36" w:rsidRDefault="00572E36" w:rsidP="008705E6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0AD6F4" w14:textId="77777777" w:rsidR="00572E36" w:rsidRDefault="00572E36" w:rsidP="008705E6">
            <w:pPr>
              <w:spacing w:after="160" w:line="259" w:lineRule="auto"/>
              <w:ind w:right="0" w:firstLine="0"/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E53B0F" w14:textId="77777777" w:rsidR="00572E36" w:rsidRDefault="00572E36" w:rsidP="008705E6">
            <w:pPr>
              <w:spacing w:after="0" w:line="259" w:lineRule="auto"/>
              <w:ind w:left="4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</w:t>
            </w:r>
          </w:p>
        </w:tc>
      </w:tr>
      <w:tr w:rsidR="00572E36" w14:paraId="0B92A7A4" w14:textId="77777777" w:rsidTr="008705E6">
        <w:trPr>
          <w:trHeight w:val="710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29948" w14:textId="77777777" w:rsidR="00572E36" w:rsidRDefault="00572E36" w:rsidP="008705E6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>粤</w:t>
            </w:r>
            <w:proofErr w:type="gramStart"/>
            <w:r>
              <w:rPr>
                <w:sz w:val="24"/>
              </w:rPr>
              <w:t>台产业</w:t>
            </w:r>
            <w:proofErr w:type="gramEnd"/>
            <w:r>
              <w:rPr>
                <w:sz w:val="24"/>
              </w:rPr>
              <w:t>科技学院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DF1A1F" w14:textId="77777777" w:rsidR="00572E36" w:rsidRDefault="00572E36" w:rsidP="008705E6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FA1597" w14:textId="77777777" w:rsidR="00572E36" w:rsidRDefault="00572E36" w:rsidP="008705E6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1B254A" w14:textId="77777777" w:rsidR="00572E36" w:rsidRDefault="00572E36" w:rsidP="008705E6">
            <w:pPr>
              <w:spacing w:after="160" w:line="259" w:lineRule="auto"/>
              <w:ind w:right="0" w:firstLine="0"/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723CC7" w14:textId="77777777" w:rsidR="00572E36" w:rsidRDefault="00572E36" w:rsidP="008705E6">
            <w:pPr>
              <w:spacing w:after="0" w:line="259" w:lineRule="auto"/>
              <w:ind w:left="4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</w:t>
            </w:r>
          </w:p>
        </w:tc>
      </w:tr>
      <w:tr w:rsidR="00572E36" w14:paraId="5876F24A" w14:textId="77777777" w:rsidTr="008705E6">
        <w:trPr>
          <w:trHeight w:val="710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5F01C" w14:textId="77777777" w:rsidR="00572E36" w:rsidRDefault="00572E36" w:rsidP="008705E6">
            <w:pPr>
              <w:spacing w:after="0" w:line="259" w:lineRule="auto"/>
              <w:ind w:left="70" w:right="0" w:firstLine="0"/>
              <w:jc w:val="both"/>
            </w:pPr>
            <w:r>
              <w:rPr>
                <w:sz w:val="24"/>
              </w:rPr>
              <w:t>法国国立工艺学院联合学院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9181E" w14:textId="77777777" w:rsidR="00572E36" w:rsidRDefault="00572E36" w:rsidP="008705E6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F2EB6" w14:textId="77777777" w:rsidR="00572E36" w:rsidRDefault="00572E36" w:rsidP="008705E6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FC0AD" w14:textId="77777777" w:rsidR="00572E36" w:rsidRDefault="00572E36" w:rsidP="008705E6">
            <w:pPr>
              <w:spacing w:after="160" w:line="259" w:lineRule="auto"/>
              <w:ind w:right="0" w:firstLine="0"/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2F8E68" w14:textId="77777777" w:rsidR="00572E36" w:rsidRDefault="00572E36" w:rsidP="008705E6">
            <w:pPr>
              <w:spacing w:after="0" w:line="259" w:lineRule="auto"/>
              <w:ind w:left="4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</w:t>
            </w:r>
          </w:p>
        </w:tc>
      </w:tr>
    </w:tbl>
    <w:p w14:paraId="6639D7CC" w14:textId="77777777" w:rsidR="00572E36" w:rsidRDefault="00572E36" w:rsidP="00572E36">
      <w:pPr>
        <w:spacing w:after="0" w:line="289" w:lineRule="auto"/>
        <w:ind w:right="161" w:firstLine="0"/>
        <w:jc w:val="right"/>
      </w:pPr>
      <w:r>
        <w:rPr>
          <w:sz w:val="24"/>
        </w:rPr>
        <w:t>注：</w:t>
      </w:r>
      <w:r>
        <w:rPr>
          <w:rFonts w:ascii="Times New Roman" w:eastAsia="Times New Roman" w:hAnsi="Times New Roman" w:cs="Times New Roman"/>
          <w:sz w:val="24"/>
        </w:rPr>
        <w:t>1</w:t>
      </w:r>
      <w:r>
        <w:rPr>
          <w:sz w:val="24"/>
        </w:rPr>
        <w:t>．本年度内在广东省</w:t>
      </w:r>
      <w:r>
        <w:rPr>
          <w:rFonts w:ascii="Times New Roman" w:eastAsia="Times New Roman" w:hAnsi="Times New Roman" w:cs="Times New Roman"/>
          <w:sz w:val="24"/>
        </w:rPr>
        <w:t>“</w:t>
      </w:r>
      <w:r>
        <w:rPr>
          <w:sz w:val="24"/>
        </w:rPr>
        <w:t>活力在基层</w:t>
      </w:r>
      <w:r>
        <w:rPr>
          <w:rFonts w:ascii="Times New Roman" w:eastAsia="Times New Roman" w:hAnsi="Times New Roman" w:cs="Times New Roman"/>
          <w:sz w:val="24"/>
        </w:rPr>
        <w:t>”</w:t>
      </w:r>
      <w:r>
        <w:rPr>
          <w:sz w:val="24"/>
        </w:rPr>
        <w:t>主题团日活动中评为广东省百优的团支部，符合评选基本条件的，直接认定为优秀，不占用名额，名额单列。</w:t>
      </w:r>
    </w:p>
    <w:p w14:paraId="5418A1EC" w14:textId="77777777" w:rsidR="00572E36" w:rsidRDefault="00572E36" w:rsidP="00572E36">
      <w:pPr>
        <w:spacing w:after="0" w:line="289" w:lineRule="auto"/>
        <w:ind w:right="161" w:firstLine="0"/>
        <w:rPr>
          <w:sz w:val="24"/>
        </w:rPr>
      </w:pPr>
      <w:r w:rsidRPr="00D831F2">
        <w:rPr>
          <w:rFonts w:ascii="Times New Roman" w:eastAsia="Times New Roman" w:hAnsi="Times New Roman" w:cs="Times New Roman"/>
          <w:sz w:val="24"/>
        </w:rPr>
        <w:lastRenderedPageBreak/>
        <w:t>2</w:t>
      </w:r>
      <w:r>
        <w:rPr>
          <w:sz w:val="24"/>
        </w:rPr>
        <w:t>．</w:t>
      </w:r>
      <w:r w:rsidRPr="00D831F2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 xml:space="preserve">018 </w:t>
      </w:r>
      <w:r>
        <w:rPr>
          <w:sz w:val="24"/>
        </w:rPr>
        <w:t>年在广东省</w:t>
      </w:r>
      <w:r>
        <w:rPr>
          <w:rFonts w:ascii="Times New Roman" w:eastAsia="Times New Roman" w:hAnsi="Times New Roman" w:cs="Times New Roman"/>
          <w:sz w:val="24"/>
        </w:rPr>
        <w:t>“</w:t>
      </w:r>
      <w:r>
        <w:rPr>
          <w:sz w:val="24"/>
        </w:rPr>
        <w:t>活力在基层</w:t>
      </w:r>
      <w:r>
        <w:rPr>
          <w:rFonts w:ascii="Times New Roman" w:eastAsia="Times New Roman" w:hAnsi="Times New Roman" w:cs="Times New Roman"/>
          <w:sz w:val="24"/>
        </w:rPr>
        <w:t>”</w:t>
      </w:r>
      <w:r>
        <w:rPr>
          <w:sz w:val="24"/>
        </w:rPr>
        <w:t>主题团日活动中评为广东省百优的团支部参考如下：生态环境与建筑工程学院</w:t>
      </w:r>
      <w:r>
        <w:rPr>
          <w:rFonts w:ascii="Times New Roman" w:eastAsia="Times New Roman" w:hAnsi="Times New Roman" w:cs="Times New Roman"/>
          <w:sz w:val="24"/>
        </w:rPr>
        <w:t xml:space="preserve">2017 </w:t>
      </w:r>
      <w:r>
        <w:rPr>
          <w:sz w:val="24"/>
        </w:rPr>
        <w:t xml:space="preserve">级土木工程专业 </w:t>
      </w:r>
      <w:r>
        <w:rPr>
          <w:rFonts w:ascii="Times New Roman" w:eastAsia="Times New Roman" w:hAnsi="Times New Roman" w:cs="Times New Roman"/>
          <w:sz w:val="24"/>
        </w:rPr>
        <w:t xml:space="preserve">1 </w:t>
      </w:r>
      <w:r>
        <w:rPr>
          <w:sz w:val="24"/>
        </w:rPr>
        <w:t>团支部</w:t>
      </w:r>
    </w:p>
    <w:p w14:paraId="5008BB64" w14:textId="77777777" w:rsidR="00572E36" w:rsidRDefault="00572E36" w:rsidP="00572E36">
      <w:pPr>
        <w:spacing w:after="0" w:line="289" w:lineRule="auto"/>
        <w:ind w:right="161" w:firstLine="0"/>
        <w:rPr>
          <w:sz w:val="24"/>
        </w:rPr>
      </w:pPr>
      <w:r>
        <w:rPr>
          <w:sz w:val="24"/>
        </w:rPr>
        <w:t xml:space="preserve">生态环境与建筑工程学院 </w:t>
      </w:r>
      <w:r>
        <w:rPr>
          <w:rFonts w:ascii="Times New Roman" w:eastAsia="Times New Roman" w:hAnsi="Times New Roman" w:cs="Times New Roman"/>
          <w:sz w:val="24"/>
        </w:rPr>
        <w:t xml:space="preserve">2017 </w:t>
      </w:r>
      <w:r>
        <w:rPr>
          <w:sz w:val="24"/>
        </w:rPr>
        <w:t xml:space="preserve">级环境工程专业卓越计划 </w:t>
      </w:r>
      <w:r>
        <w:rPr>
          <w:rFonts w:ascii="Times New Roman" w:eastAsia="Times New Roman" w:hAnsi="Times New Roman" w:cs="Times New Roman"/>
          <w:sz w:val="24"/>
        </w:rPr>
        <w:t xml:space="preserve">1 </w:t>
      </w:r>
      <w:r>
        <w:rPr>
          <w:sz w:val="24"/>
        </w:rPr>
        <w:t>团支部</w:t>
      </w:r>
    </w:p>
    <w:p w14:paraId="7A09D14D" w14:textId="77777777" w:rsidR="00572E36" w:rsidRDefault="00572E36" w:rsidP="00572E36">
      <w:pPr>
        <w:spacing w:after="0" w:line="289" w:lineRule="auto"/>
        <w:ind w:right="161" w:firstLine="0"/>
        <w:rPr>
          <w:sz w:val="24"/>
        </w:rPr>
      </w:pPr>
      <w:r>
        <w:rPr>
          <w:sz w:val="24"/>
        </w:rPr>
        <w:t xml:space="preserve">生态环境与建筑工程学院 </w:t>
      </w:r>
      <w:r>
        <w:rPr>
          <w:rFonts w:ascii="Times New Roman" w:eastAsia="Times New Roman" w:hAnsi="Times New Roman" w:cs="Times New Roman"/>
          <w:sz w:val="24"/>
        </w:rPr>
        <w:t xml:space="preserve">2017 </w:t>
      </w:r>
      <w:r>
        <w:rPr>
          <w:sz w:val="24"/>
        </w:rPr>
        <w:t xml:space="preserve">级工程管理专业 </w:t>
      </w:r>
      <w:r>
        <w:rPr>
          <w:rFonts w:ascii="Times New Roman" w:eastAsia="Times New Roman" w:hAnsi="Times New Roman" w:cs="Times New Roman"/>
          <w:sz w:val="24"/>
        </w:rPr>
        <w:t xml:space="preserve">1 </w:t>
      </w:r>
      <w:r>
        <w:rPr>
          <w:sz w:val="24"/>
        </w:rPr>
        <w:t>团支部</w:t>
      </w:r>
    </w:p>
    <w:p w14:paraId="65AF7F57" w14:textId="77777777" w:rsidR="00572E36" w:rsidRDefault="00572E36" w:rsidP="00572E36">
      <w:pPr>
        <w:spacing w:after="0" w:line="289" w:lineRule="auto"/>
        <w:ind w:right="161" w:firstLine="0"/>
        <w:rPr>
          <w:sz w:val="24"/>
        </w:rPr>
      </w:pPr>
      <w:r>
        <w:rPr>
          <w:sz w:val="24"/>
        </w:rPr>
        <w:t>生态环境与建筑工程学院</w:t>
      </w:r>
      <w:r>
        <w:rPr>
          <w:rFonts w:ascii="Times New Roman" w:eastAsia="Times New Roman" w:hAnsi="Times New Roman" w:cs="Times New Roman"/>
          <w:sz w:val="24"/>
        </w:rPr>
        <w:t xml:space="preserve">2017 </w:t>
      </w:r>
      <w:r>
        <w:rPr>
          <w:sz w:val="24"/>
        </w:rPr>
        <w:t xml:space="preserve">级环境工程专业 </w:t>
      </w:r>
      <w:r>
        <w:rPr>
          <w:rFonts w:ascii="Times New Roman" w:eastAsia="Times New Roman" w:hAnsi="Times New Roman" w:cs="Times New Roman"/>
          <w:sz w:val="24"/>
        </w:rPr>
        <w:t xml:space="preserve">4 </w:t>
      </w:r>
      <w:r>
        <w:rPr>
          <w:sz w:val="24"/>
        </w:rPr>
        <w:t>团支部</w:t>
      </w:r>
    </w:p>
    <w:p w14:paraId="18B51CED" w14:textId="77777777" w:rsidR="00572E36" w:rsidRDefault="00572E36" w:rsidP="00572E36">
      <w:pPr>
        <w:spacing w:after="0" w:line="289" w:lineRule="auto"/>
        <w:ind w:right="161" w:firstLine="0"/>
        <w:rPr>
          <w:sz w:val="24"/>
        </w:rPr>
      </w:pPr>
      <w:r>
        <w:rPr>
          <w:sz w:val="24"/>
        </w:rPr>
        <w:t xml:space="preserve">化学工程与能源技术学院 </w:t>
      </w:r>
      <w:r>
        <w:rPr>
          <w:rFonts w:ascii="Times New Roman" w:eastAsia="Times New Roman" w:hAnsi="Times New Roman" w:cs="Times New Roman"/>
          <w:sz w:val="24"/>
        </w:rPr>
        <w:t xml:space="preserve">2016 </w:t>
      </w:r>
      <w:r>
        <w:rPr>
          <w:sz w:val="24"/>
        </w:rPr>
        <w:t xml:space="preserve">级应用化学专业卓越计划 </w:t>
      </w:r>
      <w:r>
        <w:rPr>
          <w:rFonts w:ascii="Times New Roman" w:eastAsia="Times New Roman" w:hAnsi="Times New Roman" w:cs="Times New Roman"/>
          <w:sz w:val="24"/>
        </w:rPr>
        <w:t xml:space="preserve">2 </w:t>
      </w:r>
      <w:r>
        <w:rPr>
          <w:sz w:val="24"/>
        </w:rPr>
        <w:t>团支部</w:t>
      </w:r>
    </w:p>
    <w:p w14:paraId="77236E49" w14:textId="77777777" w:rsidR="00572E36" w:rsidRDefault="00572E36" w:rsidP="00572E36">
      <w:pPr>
        <w:spacing w:after="0" w:line="289" w:lineRule="auto"/>
        <w:ind w:right="161" w:firstLine="0"/>
        <w:rPr>
          <w:sz w:val="24"/>
        </w:rPr>
      </w:pPr>
      <w:r>
        <w:rPr>
          <w:sz w:val="24"/>
        </w:rPr>
        <w:t>化学工程与能源技术学院</w:t>
      </w:r>
      <w:r>
        <w:rPr>
          <w:rFonts w:ascii="Times New Roman" w:eastAsia="Times New Roman" w:hAnsi="Times New Roman" w:cs="Times New Roman"/>
          <w:sz w:val="24"/>
        </w:rPr>
        <w:t xml:space="preserve">2017 </w:t>
      </w:r>
      <w:r>
        <w:rPr>
          <w:sz w:val="24"/>
        </w:rPr>
        <w:t xml:space="preserve">级能源与动力工程专业 </w:t>
      </w:r>
      <w:r>
        <w:rPr>
          <w:rFonts w:ascii="Times New Roman" w:eastAsia="Times New Roman" w:hAnsi="Times New Roman" w:cs="Times New Roman"/>
          <w:sz w:val="24"/>
        </w:rPr>
        <w:t xml:space="preserve">4 </w:t>
      </w:r>
      <w:r>
        <w:rPr>
          <w:sz w:val="24"/>
        </w:rPr>
        <w:t>团支部</w:t>
      </w:r>
    </w:p>
    <w:p w14:paraId="254ADD95" w14:textId="77777777" w:rsidR="00572E36" w:rsidRPr="00D831F2" w:rsidRDefault="00572E36" w:rsidP="00572E36">
      <w:pPr>
        <w:ind w:firstLine="0"/>
        <w:rPr>
          <w:sz w:val="24"/>
          <w:szCs w:val="24"/>
        </w:rPr>
      </w:pPr>
      <w:r w:rsidRPr="00D831F2">
        <w:rPr>
          <w:sz w:val="24"/>
          <w:szCs w:val="24"/>
        </w:rPr>
        <w:t>化学工程与能源技术学院2018级应用化学（化学工程与工艺）卓越计划</w:t>
      </w:r>
      <w:r w:rsidRPr="00D831F2">
        <w:rPr>
          <w:rFonts w:hint="eastAsia"/>
          <w:sz w:val="24"/>
          <w:szCs w:val="24"/>
        </w:rPr>
        <w:t>团</w:t>
      </w:r>
      <w:r w:rsidRPr="00D831F2">
        <w:rPr>
          <w:sz w:val="24"/>
          <w:szCs w:val="24"/>
        </w:rPr>
        <w:t>支部</w:t>
      </w:r>
    </w:p>
    <w:p w14:paraId="442368BB" w14:textId="77777777" w:rsidR="00572E36" w:rsidRDefault="00572E36" w:rsidP="00572E36">
      <w:pPr>
        <w:spacing w:after="0" w:line="289" w:lineRule="auto"/>
        <w:ind w:right="161" w:firstLine="0"/>
        <w:rPr>
          <w:sz w:val="24"/>
        </w:rPr>
      </w:pPr>
      <w:r>
        <w:rPr>
          <w:sz w:val="24"/>
        </w:rPr>
        <w:t xml:space="preserve">电子工程与智能化学院 </w:t>
      </w:r>
      <w:r>
        <w:rPr>
          <w:rFonts w:ascii="Times New Roman" w:eastAsia="Times New Roman" w:hAnsi="Times New Roman" w:cs="Times New Roman"/>
          <w:sz w:val="24"/>
        </w:rPr>
        <w:t xml:space="preserve">2017 </w:t>
      </w:r>
      <w:r>
        <w:rPr>
          <w:sz w:val="24"/>
        </w:rPr>
        <w:t xml:space="preserve">级电子信息工程专业 </w:t>
      </w:r>
      <w:r>
        <w:rPr>
          <w:rFonts w:ascii="Times New Roman" w:eastAsia="Times New Roman" w:hAnsi="Times New Roman" w:cs="Times New Roman"/>
          <w:sz w:val="24"/>
        </w:rPr>
        <w:t xml:space="preserve">2 </w:t>
      </w:r>
      <w:r>
        <w:rPr>
          <w:sz w:val="24"/>
        </w:rPr>
        <w:t>团支部</w:t>
      </w:r>
    </w:p>
    <w:p w14:paraId="1A1C771E" w14:textId="1D75B257" w:rsidR="001A04A1" w:rsidRDefault="00572E36" w:rsidP="00572E36">
      <w:r>
        <w:rPr>
          <w:sz w:val="24"/>
        </w:rPr>
        <w:t xml:space="preserve">文学与传媒学院 </w:t>
      </w:r>
      <w:r>
        <w:rPr>
          <w:rFonts w:ascii="Times New Roman" w:eastAsia="Times New Roman" w:hAnsi="Times New Roman" w:cs="Times New Roman"/>
          <w:sz w:val="24"/>
        </w:rPr>
        <w:t xml:space="preserve">2016 </w:t>
      </w:r>
      <w:r>
        <w:rPr>
          <w:sz w:val="24"/>
        </w:rPr>
        <w:t xml:space="preserve">级汉语言文学专业汉语实验 </w:t>
      </w:r>
      <w:r>
        <w:rPr>
          <w:rFonts w:ascii="Times New Roman" w:eastAsia="Times New Roman" w:hAnsi="Times New Roman" w:cs="Times New Roman"/>
          <w:sz w:val="24"/>
        </w:rPr>
        <w:t xml:space="preserve">1 </w:t>
      </w:r>
      <w:r>
        <w:rPr>
          <w:sz w:val="24"/>
        </w:rPr>
        <w:t>班团支部</w:t>
      </w:r>
      <w:bookmarkStart w:id="0" w:name="_GoBack"/>
      <w:bookmarkEnd w:id="0"/>
    </w:p>
    <w:sectPr w:rsidR="001A04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2B4E93" w14:textId="77777777" w:rsidR="006460EC" w:rsidRDefault="006460EC" w:rsidP="00572E36">
      <w:pPr>
        <w:spacing w:after="0" w:line="240" w:lineRule="auto"/>
      </w:pPr>
      <w:r>
        <w:separator/>
      </w:r>
    </w:p>
  </w:endnote>
  <w:endnote w:type="continuationSeparator" w:id="0">
    <w:p w14:paraId="6381E56B" w14:textId="77777777" w:rsidR="006460EC" w:rsidRDefault="006460EC" w:rsidP="00572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FF48CF" w14:textId="77777777" w:rsidR="006460EC" w:rsidRDefault="006460EC" w:rsidP="00572E36">
      <w:pPr>
        <w:spacing w:after="0" w:line="240" w:lineRule="auto"/>
      </w:pPr>
      <w:r>
        <w:separator/>
      </w:r>
    </w:p>
  </w:footnote>
  <w:footnote w:type="continuationSeparator" w:id="0">
    <w:p w14:paraId="4C406F63" w14:textId="77777777" w:rsidR="006460EC" w:rsidRDefault="006460EC" w:rsidP="00572E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F16"/>
    <w:rsid w:val="00002AB3"/>
    <w:rsid w:val="00114F16"/>
    <w:rsid w:val="00572E36"/>
    <w:rsid w:val="006460EC"/>
    <w:rsid w:val="00D325AE"/>
    <w:rsid w:val="00DF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D681EE-7099-4084-B36F-B9B8B5F74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2E36"/>
    <w:pPr>
      <w:spacing w:after="5" w:line="392" w:lineRule="auto"/>
      <w:ind w:right="489" w:firstLine="631"/>
    </w:pPr>
    <w:rPr>
      <w:rFonts w:ascii="FangSong_GB2312" w:eastAsia="FangSong_GB2312" w:hAnsi="FangSong_GB2312" w:cs="FangSong_GB2312"/>
      <w:color w:val="000000"/>
      <w:sz w:val="32"/>
    </w:rPr>
  </w:style>
  <w:style w:type="paragraph" w:styleId="1">
    <w:name w:val="heading 1"/>
    <w:next w:val="a"/>
    <w:link w:val="10"/>
    <w:uiPriority w:val="9"/>
    <w:qFormat/>
    <w:rsid w:val="00572E36"/>
    <w:pPr>
      <w:keepNext/>
      <w:keepLines/>
      <w:spacing w:after="30" w:line="259" w:lineRule="auto"/>
      <w:ind w:left="10" w:hanging="10"/>
      <w:outlineLvl w:val="0"/>
    </w:pPr>
    <w:rPr>
      <w:rFonts w:ascii="微软雅黑" w:eastAsia="微软雅黑" w:hAnsi="微软雅黑" w:cs="微软雅黑"/>
      <w:color w:val="000000"/>
      <w:sz w:val="44"/>
    </w:rPr>
  </w:style>
  <w:style w:type="paragraph" w:styleId="2">
    <w:name w:val="heading 2"/>
    <w:next w:val="a"/>
    <w:link w:val="20"/>
    <w:uiPriority w:val="9"/>
    <w:unhideWhenUsed/>
    <w:qFormat/>
    <w:rsid w:val="00572E36"/>
    <w:pPr>
      <w:keepNext/>
      <w:keepLines/>
      <w:spacing w:after="203" w:line="259" w:lineRule="auto"/>
      <w:ind w:left="10" w:right="489" w:hanging="10"/>
      <w:jc w:val="center"/>
      <w:outlineLvl w:val="1"/>
    </w:pPr>
    <w:rPr>
      <w:rFonts w:ascii="FangSong_GB2312" w:eastAsia="FangSong_GB2312" w:hAnsi="FangSong_GB2312" w:cs="FangSong_GB2312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E3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ind w:right="0" w:firstLine="0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2E3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2E36"/>
    <w:pPr>
      <w:widowControl w:val="0"/>
      <w:tabs>
        <w:tab w:val="center" w:pos="4153"/>
        <w:tab w:val="right" w:pos="8306"/>
      </w:tabs>
      <w:snapToGrid w:val="0"/>
      <w:spacing w:after="0" w:line="240" w:lineRule="auto"/>
      <w:ind w:right="0" w:firstLine="0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2E36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572E36"/>
    <w:rPr>
      <w:rFonts w:ascii="微软雅黑" w:eastAsia="微软雅黑" w:hAnsi="微软雅黑" w:cs="微软雅黑"/>
      <w:color w:val="000000"/>
      <w:sz w:val="44"/>
    </w:rPr>
  </w:style>
  <w:style w:type="character" w:customStyle="1" w:styleId="20">
    <w:name w:val="标题 2 字符"/>
    <w:basedOn w:val="a0"/>
    <w:link w:val="2"/>
    <w:uiPriority w:val="9"/>
    <w:rsid w:val="00572E36"/>
    <w:rPr>
      <w:rFonts w:ascii="FangSong_GB2312" w:eastAsia="FangSong_GB2312" w:hAnsi="FangSong_GB2312" w:cs="FangSong_GB2312"/>
      <w:color w:val="000000"/>
      <w:sz w:val="32"/>
    </w:rPr>
  </w:style>
  <w:style w:type="table" w:customStyle="1" w:styleId="TableGrid">
    <w:name w:val="TableGrid"/>
    <w:rsid w:val="00572E36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静雯 周</dc:creator>
  <cp:keywords/>
  <dc:description/>
  <cp:lastModifiedBy>静雯 周</cp:lastModifiedBy>
  <cp:revision>2</cp:revision>
  <dcterms:created xsi:type="dcterms:W3CDTF">2019-04-06T02:30:00Z</dcterms:created>
  <dcterms:modified xsi:type="dcterms:W3CDTF">2019-04-06T02:30:00Z</dcterms:modified>
</cp:coreProperties>
</file>